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FD05" w14:textId="16D7AA87" w:rsidR="003601E1" w:rsidRDefault="002E181C" w:rsidP="002E181C">
      <w:pPr>
        <w:tabs>
          <w:tab w:val="center" w:pos="4252"/>
          <w:tab w:val="right" w:pos="8504"/>
        </w:tabs>
        <w:rPr>
          <w:rFonts w:ascii="Times New Roman" w:hAnsi="Times New Roman" w:cs="Times New Roman"/>
          <w:sz w:val="36"/>
          <w:szCs w:val="36"/>
        </w:rPr>
      </w:pPr>
      <w:r w:rsidRPr="008858D1">
        <w:rPr>
          <w:rFonts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7B267C7B" wp14:editId="1F7F7F71">
            <wp:simplePos x="0" y="0"/>
            <wp:positionH relativeFrom="column">
              <wp:posOffset>114300</wp:posOffset>
            </wp:positionH>
            <wp:positionV relativeFrom="paragraph">
              <wp:posOffset>-123825</wp:posOffset>
            </wp:positionV>
            <wp:extent cx="5191125" cy="733425"/>
            <wp:effectExtent l="0" t="0" r="9525" b="9525"/>
            <wp:wrapNone/>
            <wp:docPr id="1" name="Imagem 1" descr="C:\Users\orien\OneDrive\Área de Trabalho\Logo Bento\Cabeçalh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ien\OneDrive\Área de Trabalho\Logo Bento\Cabeçalho JPE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</w:p>
    <w:p w14:paraId="422CCD0E" w14:textId="77777777" w:rsidR="002E181C" w:rsidRDefault="002E181C" w:rsidP="002E181C">
      <w:pPr>
        <w:tabs>
          <w:tab w:val="center" w:pos="4252"/>
          <w:tab w:val="right" w:pos="8504"/>
        </w:tabs>
        <w:rPr>
          <w:rFonts w:ascii="Times New Roman" w:hAnsi="Times New Roman" w:cs="Times New Roman"/>
          <w:sz w:val="36"/>
          <w:szCs w:val="36"/>
        </w:rPr>
      </w:pPr>
    </w:p>
    <w:p w14:paraId="4F4A8B32" w14:textId="77777777" w:rsidR="003601E1" w:rsidRPr="00095D70" w:rsidRDefault="003601E1" w:rsidP="00360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095D70">
        <w:rPr>
          <w:rFonts w:ascii="Times New Roman" w:hAnsi="Times New Roman" w:cs="Times New Roman"/>
          <w:sz w:val="28"/>
          <w:szCs w:val="28"/>
        </w:rPr>
        <w:t>EMEF Bento Gonçalves</w:t>
      </w:r>
    </w:p>
    <w:p w14:paraId="79CAE9F5" w14:textId="77777777" w:rsidR="003601E1" w:rsidRPr="00095D70" w:rsidRDefault="003601E1" w:rsidP="00360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095D70">
        <w:rPr>
          <w:rFonts w:ascii="Times New Roman" w:hAnsi="Times New Roman" w:cs="Times New Roman"/>
          <w:sz w:val="28"/>
          <w:szCs w:val="28"/>
        </w:rPr>
        <w:t>Lista de espera para obtenção de vaga no Ano Letivo 2026</w:t>
      </w:r>
    </w:p>
    <w:p w14:paraId="787E5250" w14:textId="1C3518A3" w:rsidR="003601E1" w:rsidRPr="00B71C49" w:rsidRDefault="003601E1" w:rsidP="003601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C49">
        <w:rPr>
          <w:rFonts w:ascii="Times New Roman" w:hAnsi="Times New Roman" w:cs="Times New Roman"/>
          <w:b/>
          <w:bCs/>
          <w:sz w:val="28"/>
          <w:szCs w:val="28"/>
        </w:rPr>
        <w:t>ATUALIZADO EM :27/0</w:t>
      </w:r>
      <w:r w:rsidR="003052D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71C49">
        <w:rPr>
          <w:rFonts w:ascii="Times New Roman" w:hAnsi="Times New Roman" w:cs="Times New Roman"/>
          <w:b/>
          <w:bCs/>
          <w:sz w:val="28"/>
          <w:szCs w:val="28"/>
        </w:rPr>
        <w:t>/2026</w:t>
      </w:r>
    </w:p>
    <w:p w14:paraId="2128C013" w14:textId="77777777" w:rsidR="003601E1" w:rsidRPr="00095D70" w:rsidRDefault="003601E1" w:rsidP="003601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1º ano:  </w:t>
      </w:r>
    </w:p>
    <w:p w14:paraId="335D59DE" w14:textId="77777777" w:rsidR="003601E1" w:rsidRPr="00095D70" w:rsidRDefault="003601E1" w:rsidP="003601E1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1F4D5FA2" w14:textId="77777777" w:rsidR="003601E1" w:rsidRPr="00095D70" w:rsidRDefault="003601E1" w:rsidP="003601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2º ano:  </w:t>
      </w:r>
    </w:p>
    <w:p w14:paraId="765A965A" w14:textId="77777777" w:rsidR="003601E1" w:rsidRPr="00095D70" w:rsidRDefault="003601E1" w:rsidP="003601E1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0C46E5FF" w14:textId="77777777" w:rsidR="003601E1" w:rsidRPr="00095D70" w:rsidRDefault="003601E1" w:rsidP="003601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3º ano: </w:t>
      </w:r>
    </w:p>
    <w:p w14:paraId="16F21F50" w14:textId="77777777" w:rsidR="003601E1" w:rsidRPr="00095D70" w:rsidRDefault="003601E1" w:rsidP="003601E1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61A7F1F7" w14:textId="77777777" w:rsidR="003601E1" w:rsidRPr="00095D70" w:rsidRDefault="003601E1" w:rsidP="003601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4º ano:  </w:t>
      </w:r>
    </w:p>
    <w:p w14:paraId="02FA6986" w14:textId="77777777" w:rsidR="003601E1" w:rsidRPr="00095D70" w:rsidRDefault="003601E1" w:rsidP="003601E1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5BAEF685" w14:textId="77777777" w:rsidR="003601E1" w:rsidRPr="00095D70" w:rsidRDefault="003601E1" w:rsidP="003601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5º ano:  </w:t>
      </w:r>
    </w:p>
    <w:p w14:paraId="6234390A" w14:textId="77777777" w:rsidR="003601E1" w:rsidRPr="00095D70" w:rsidRDefault="003601E1" w:rsidP="003601E1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087D149F" w14:textId="77777777" w:rsidR="003601E1" w:rsidRPr="00095D70" w:rsidRDefault="003601E1" w:rsidP="003601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6º ano:  </w:t>
      </w:r>
    </w:p>
    <w:p w14:paraId="418CBF06" w14:textId="77777777" w:rsidR="003601E1" w:rsidRPr="00095D70" w:rsidRDefault="003601E1" w:rsidP="003601E1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4F8929E9" w14:textId="77777777" w:rsidR="003601E1" w:rsidRPr="00095D70" w:rsidRDefault="003601E1" w:rsidP="003601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>7º ano</w:t>
      </w:r>
    </w:p>
    <w:p w14:paraId="5C19BC97" w14:textId="77777777" w:rsidR="003601E1" w:rsidRPr="00394316" w:rsidRDefault="003601E1" w:rsidP="003601E1">
      <w:pPr>
        <w:rPr>
          <w:rFonts w:ascii="Times New Roman" w:hAnsi="Times New Roman" w:cs="Times New Roman"/>
          <w:bCs/>
          <w:sz w:val="28"/>
          <w:szCs w:val="28"/>
        </w:rPr>
      </w:pPr>
      <w:r w:rsidRPr="00394316">
        <w:rPr>
          <w:rFonts w:ascii="Times New Roman" w:hAnsi="Times New Roman" w:cs="Times New Roman"/>
          <w:bCs/>
          <w:sz w:val="28"/>
          <w:szCs w:val="28"/>
        </w:rPr>
        <w:t>Não há lista de espera.</w:t>
      </w:r>
    </w:p>
    <w:p w14:paraId="6264CABD" w14:textId="77777777" w:rsidR="003601E1" w:rsidRPr="00095D70" w:rsidRDefault="003601E1" w:rsidP="003601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8º ano: </w:t>
      </w:r>
    </w:p>
    <w:p w14:paraId="4FC2A55A" w14:textId="77777777" w:rsidR="003601E1" w:rsidRPr="00095D70" w:rsidRDefault="003601E1" w:rsidP="003601E1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794E4EB9" w14:textId="77777777" w:rsidR="003601E1" w:rsidRPr="00095D70" w:rsidRDefault="003601E1" w:rsidP="003601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9º ano: </w:t>
      </w:r>
    </w:p>
    <w:p w14:paraId="4C2F1807" w14:textId="77777777" w:rsidR="003601E1" w:rsidRPr="00095D70" w:rsidRDefault="003601E1" w:rsidP="003601E1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45B99218" w14:textId="77777777" w:rsidR="003601E1" w:rsidRPr="001354AA" w:rsidRDefault="003601E1" w:rsidP="003601E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FD2D992" w14:textId="7E879AA7" w:rsidR="006B533F" w:rsidRPr="003601E1" w:rsidRDefault="00517A21" w:rsidP="003601E1">
      <w:r>
        <w:rPr>
          <w:noProof/>
          <w:color w:val="404040" w:themeColor="text1" w:themeTint="BF"/>
          <w:sz w:val="12"/>
          <w:lang w:eastAsia="pt-BR"/>
        </w:rPr>
        <w:drawing>
          <wp:anchor distT="0" distB="0" distL="114300" distR="114300" simplePos="0" relativeHeight="251659264" behindDoc="0" locked="0" layoutInCell="1" allowOverlap="1" wp14:anchorId="79876D38" wp14:editId="115BFEC0">
            <wp:simplePos x="0" y="0"/>
            <wp:positionH relativeFrom="page">
              <wp:posOffset>303355</wp:posOffset>
            </wp:positionH>
            <wp:positionV relativeFrom="paragraph">
              <wp:posOffset>-53501</wp:posOffset>
            </wp:positionV>
            <wp:extent cx="6877502" cy="73941"/>
            <wp:effectExtent l="0" t="0" r="0" b="2540"/>
            <wp:wrapNone/>
            <wp:docPr id="215" name="Imagem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DAPÉ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797" b="45742"/>
                    <a:stretch/>
                  </pic:blipFill>
                  <pic:spPr bwMode="auto">
                    <a:xfrm>
                      <a:off x="0" y="0"/>
                      <a:ext cx="8592302" cy="92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533F" w:rsidRPr="003601E1" w:rsidSect="00F67664">
      <w:headerReference w:type="default" r:id="rId9"/>
      <w:footerReference w:type="default" r:id="rId10"/>
      <w:pgSz w:w="11906" w:h="16838"/>
      <w:pgMar w:top="1417" w:right="1701" w:bottom="1417" w:left="1701" w:header="170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2497" w14:textId="77777777" w:rsidR="002E3F47" w:rsidRDefault="002E3F47" w:rsidP="00326FBB">
      <w:pPr>
        <w:spacing w:after="0" w:line="240" w:lineRule="auto"/>
      </w:pPr>
      <w:r>
        <w:separator/>
      </w:r>
    </w:p>
  </w:endnote>
  <w:endnote w:type="continuationSeparator" w:id="0">
    <w:p w14:paraId="20B1A128" w14:textId="77777777" w:rsidR="002E3F47" w:rsidRDefault="002E3F47" w:rsidP="0032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777131"/>
      <w:docPartObj>
        <w:docPartGallery w:val="Page Numbers (Bottom of Page)"/>
        <w:docPartUnique/>
      </w:docPartObj>
    </w:sdtPr>
    <w:sdtEndPr>
      <w:rPr>
        <w:color w:val="262626" w:themeColor="text1" w:themeTint="D9"/>
        <w:sz w:val="12"/>
      </w:rPr>
    </w:sdtEndPr>
    <w:sdtContent>
      <w:p w14:paraId="21CF623E" w14:textId="77777777" w:rsidR="002437B1" w:rsidRPr="001335C1" w:rsidRDefault="00924932" w:rsidP="002437B1">
        <w:pPr>
          <w:pStyle w:val="Rodap"/>
          <w:jc w:val="right"/>
          <w:rPr>
            <w:color w:val="262626" w:themeColor="text1" w:themeTint="D9"/>
            <w:sz w:val="12"/>
          </w:rPr>
        </w:pPr>
        <w:r w:rsidRPr="001335C1">
          <w:rPr>
            <w:noProof/>
            <w:color w:val="404040" w:themeColor="text1" w:themeTint="BF"/>
            <w:sz w:val="12"/>
            <w:lang w:eastAsia="pt-BR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160E0EBD" wp14:editId="34581BEA">
                  <wp:simplePos x="0" y="0"/>
                  <wp:positionH relativeFrom="margin">
                    <wp:posOffset>373380</wp:posOffset>
                  </wp:positionH>
                  <wp:positionV relativeFrom="paragraph">
                    <wp:posOffset>-352425</wp:posOffset>
                  </wp:positionV>
                  <wp:extent cx="4653915" cy="198755"/>
                  <wp:effectExtent l="0" t="0" r="0" b="0"/>
                  <wp:wrapNone/>
                  <wp:docPr id="213" name="Caixa de texto 2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653915" cy="198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D52FAC" w14:textId="77777777" w:rsidR="002437B1" w:rsidRPr="002D6C55" w:rsidRDefault="002437B1" w:rsidP="000F5287">
                              <w:pPr>
                                <w:rPr>
                                  <w:b/>
                                  <w:color w:val="262626" w:themeColor="text1" w:themeTint="D9"/>
                                  <w:sz w:val="18"/>
                                </w:rPr>
                              </w:pPr>
                              <w:r w:rsidRPr="002D6C55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 xml:space="preserve">Rua: </w:t>
                              </w:r>
                              <w:r w:rsidR="000F5287" w:rsidRPr="002D6C55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>Nossa Senhora dos Navegantes, 442</w:t>
                              </w:r>
                              <w:r w:rsidR="00BE14AC" w:rsidRPr="002D6C55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 xml:space="preserve"> – Centro - Palmares do Sul/</w:t>
                              </w:r>
                              <w:r w:rsidR="00690057" w:rsidRPr="002D6C55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 xml:space="preserve">RS – Fone: 0800 090 0139 Ramal </w:t>
                              </w:r>
                              <w:r w:rsidR="00DF61D2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>2</w:t>
                              </w:r>
                              <w:r w:rsidR="00690057" w:rsidRPr="002D6C55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 xml:space="preserve">00 | </w:t>
                              </w:r>
                              <w:r w:rsidR="000F5287" w:rsidRPr="002D6C55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>www</w:t>
                              </w:r>
                              <w:r w:rsidR="00690057" w:rsidRPr="002D6C55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>.palmaresdosul.rs.gov.br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60E0EBD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13" o:spid="_x0000_s1027" type="#_x0000_t202" style="position:absolute;left:0;text-align:left;margin-left:29.4pt;margin-top:-27.75pt;width:366.45pt;height:15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" filled="f" stroked="f" strokeweight=".5pt">
                  <v:textbox>
                    <w:txbxContent>
                      <w:p w14:paraId="7CD52FAC" w14:textId="77777777" w:rsidR="002437B1" w:rsidRPr="002D6C55" w:rsidRDefault="002437B1" w:rsidP="000F5287">
                        <w:pPr>
                          <w:rPr>
                            <w:b/>
                            <w:color w:val="262626" w:themeColor="text1" w:themeTint="D9"/>
                            <w:sz w:val="18"/>
                          </w:rPr>
                        </w:pPr>
                        <w:r w:rsidRPr="002D6C55">
                          <w:rPr>
                            <w:b/>
                            <w:color w:val="262626" w:themeColor="text1" w:themeTint="D9"/>
                            <w:sz w:val="12"/>
                          </w:rPr>
                          <w:t xml:space="preserve">Rua: </w:t>
                        </w:r>
                        <w:r w:rsidR="000F5287" w:rsidRPr="002D6C55">
                          <w:rPr>
                            <w:b/>
                            <w:color w:val="262626" w:themeColor="text1" w:themeTint="D9"/>
                            <w:sz w:val="12"/>
                          </w:rPr>
                          <w:t>Nossa Senhora dos Navegantes, 442</w:t>
                        </w:r>
                        <w:r w:rsidR="00BE14AC" w:rsidRPr="002D6C55">
                          <w:rPr>
                            <w:b/>
                            <w:color w:val="262626" w:themeColor="text1" w:themeTint="D9"/>
                            <w:sz w:val="12"/>
                          </w:rPr>
                          <w:t xml:space="preserve"> – Centro - Palmares do Sul/</w:t>
                        </w:r>
                        <w:r w:rsidR="00690057" w:rsidRPr="002D6C55">
                          <w:rPr>
                            <w:b/>
                            <w:color w:val="262626" w:themeColor="text1" w:themeTint="D9"/>
                            <w:sz w:val="12"/>
                          </w:rPr>
                          <w:t xml:space="preserve">RS – Fone: 0800 090 0139 Ramal </w:t>
                        </w:r>
                        <w:r w:rsidR="00DF61D2">
                          <w:rPr>
                            <w:b/>
                            <w:color w:val="262626" w:themeColor="text1" w:themeTint="D9"/>
                            <w:sz w:val="12"/>
                          </w:rPr>
                          <w:t>2</w:t>
                        </w:r>
                        <w:r w:rsidR="00690057" w:rsidRPr="002D6C55">
                          <w:rPr>
                            <w:b/>
                            <w:color w:val="262626" w:themeColor="text1" w:themeTint="D9"/>
                            <w:sz w:val="12"/>
                          </w:rPr>
                          <w:t xml:space="preserve">00 | </w:t>
                        </w:r>
                        <w:r w:rsidR="000F5287" w:rsidRPr="002D6C55">
                          <w:rPr>
                            <w:b/>
                            <w:color w:val="262626" w:themeColor="text1" w:themeTint="D9"/>
                            <w:sz w:val="12"/>
                          </w:rPr>
                          <w:t>www</w:t>
                        </w:r>
                        <w:r w:rsidR="00690057" w:rsidRPr="002D6C55">
                          <w:rPr>
                            <w:b/>
                            <w:color w:val="262626" w:themeColor="text1" w:themeTint="D9"/>
                            <w:sz w:val="12"/>
                          </w:rPr>
                          <w:t>.palmaresdosul.rs.gov.br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1335C1">
          <w:rPr>
            <w:noProof/>
            <w:color w:val="404040" w:themeColor="text1" w:themeTint="BF"/>
            <w:sz w:val="12"/>
            <w:lang w:eastAsia="pt-BR"/>
          </w:rPr>
          <w:drawing>
            <wp:anchor distT="0" distB="0" distL="114300" distR="114300" simplePos="0" relativeHeight="251670528" behindDoc="1" locked="0" layoutInCell="1" allowOverlap="1" wp14:anchorId="05842329" wp14:editId="39459404">
              <wp:simplePos x="0" y="0"/>
              <wp:positionH relativeFrom="page">
                <wp:posOffset>22860</wp:posOffset>
              </wp:positionH>
              <wp:positionV relativeFrom="paragraph">
                <wp:posOffset>-343535</wp:posOffset>
              </wp:positionV>
              <wp:extent cx="7557770" cy="913765"/>
              <wp:effectExtent l="0" t="0" r="5080" b="635"/>
              <wp:wrapNone/>
              <wp:docPr id="214" name="Imagem 2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ChatGPT Image 26 de jan. de 2026, 11_23_10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64032" b="17711"/>
                      <a:stretch/>
                    </pic:blipFill>
                    <pic:spPr bwMode="auto">
                      <a:xfrm>
                        <a:off x="0" y="0"/>
                        <a:ext cx="7557770" cy="91376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437B1" w:rsidRPr="001335C1">
          <w:rPr>
            <w:color w:val="404040" w:themeColor="text1" w:themeTint="BF"/>
            <w:sz w:val="12"/>
          </w:rPr>
          <w:fldChar w:fldCharType="begin"/>
        </w:r>
        <w:r w:rsidR="002437B1" w:rsidRPr="001335C1">
          <w:rPr>
            <w:color w:val="404040" w:themeColor="text1" w:themeTint="BF"/>
            <w:sz w:val="12"/>
          </w:rPr>
          <w:instrText>PAGE   \* MERGEFORMAT</w:instrText>
        </w:r>
        <w:r w:rsidR="002437B1" w:rsidRPr="001335C1">
          <w:rPr>
            <w:color w:val="404040" w:themeColor="text1" w:themeTint="BF"/>
            <w:sz w:val="12"/>
          </w:rPr>
          <w:fldChar w:fldCharType="separate"/>
        </w:r>
        <w:r>
          <w:rPr>
            <w:noProof/>
            <w:color w:val="404040" w:themeColor="text1" w:themeTint="BF"/>
            <w:sz w:val="12"/>
          </w:rPr>
          <w:t>1</w:t>
        </w:r>
        <w:r w:rsidR="002437B1" w:rsidRPr="001335C1">
          <w:rPr>
            <w:color w:val="404040" w:themeColor="text1" w:themeTint="BF"/>
            <w:sz w:val="12"/>
          </w:rPr>
          <w:fldChar w:fldCharType="end"/>
        </w:r>
      </w:p>
    </w:sdtContent>
  </w:sdt>
  <w:p w14:paraId="2BF8B0CD" w14:textId="77777777" w:rsidR="002437B1" w:rsidRDefault="00243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EE48" w14:textId="77777777" w:rsidR="002E3F47" w:rsidRDefault="002E3F47" w:rsidP="00326FBB">
      <w:pPr>
        <w:spacing w:after="0" w:line="240" w:lineRule="auto"/>
      </w:pPr>
      <w:r>
        <w:separator/>
      </w:r>
    </w:p>
  </w:footnote>
  <w:footnote w:type="continuationSeparator" w:id="0">
    <w:p w14:paraId="59FBD3BD" w14:textId="77777777" w:rsidR="002E3F47" w:rsidRDefault="002E3F47" w:rsidP="0032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BF3D" w14:textId="77777777" w:rsidR="00517A21" w:rsidRDefault="00517A21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7473E6B7" wp14:editId="1D66DDD6">
          <wp:simplePos x="0" y="0"/>
          <wp:positionH relativeFrom="column">
            <wp:posOffset>107686</wp:posOffset>
          </wp:positionH>
          <wp:positionV relativeFrom="paragraph">
            <wp:posOffset>-447040</wp:posOffset>
          </wp:positionV>
          <wp:extent cx="1595628" cy="629729"/>
          <wp:effectExtent l="0" t="0" r="5080" b="0"/>
          <wp:wrapNone/>
          <wp:docPr id="211" name="Imagem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628" cy="629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956784" w14:textId="77777777" w:rsidR="00326FBB" w:rsidRDefault="00517A2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D6AAB6F" wp14:editId="703F9C22">
          <wp:simplePos x="0" y="0"/>
          <wp:positionH relativeFrom="column">
            <wp:posOffset>-925195</wp:posOffset>
          </wp:positionH>
          <wp:positionV relativeFrom="paragraph">
            <wp:posOffset>-908050</wp:posOffset>
          </wp:positionV>
          <wp:extent cx="1026160" cy="1144270"/>
          <wp:effectExtent l="0" t="0" r="2540" b="0"/>
          <wp:wrapThrough wrapText="bothSides">
            <wp:wrapPolygon edited="0">
              <wp:start x="0" y="0"/>
              <wp:lineTo x="0" y="21216"/>
              <wp:lineTo x="21252" y="21216"/>
              <wp:lineTo x="21252" y="0"/>
              <wp:lineTo x="0" y="0"/>
            </wp:wrapPolygon>
          </wp:wrapThrough>
          <wp:docPr id="209" name="Imagem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021"/>
                  <a:stretch/>
                </pic:blipFill>
                <pic:spPr bwMode="auto">
                  <a:xfrm>
                    <a:off x="0" y="0"/>
                    <a:ext cx="102616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21F6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592F31" wp14:editId="0E74131E">
              <wp:simplePos x="0" y="0"/>
              <wp:positionH relativeFrom="column">
                <wp:posOffset>3015615</wp:posOffset>
              </wp:positionH>
              <wp:positionV relativeFrom="paragraph">
                <wp:posOffset>-584835</wp:posOffset>
              </wp:positionV>
              <wp:extent cx="3118485" cy="1404620"/>
              <wp:effectExtent l="0" t="0" r="571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84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39CC7" w14:textId="77777777" w:rsidR="00D621F6" w:rsidRDefault="00D621F6" w:rsidP="00D621F6">
                          <w:pPr>
                            <w:jc w:val="right"/>
                          </w:pPr>
                          <w:r>
                            <w:t>Estado do Rio Grande do Sul</w:t>
                          </w:r>
                          <w:r>
                            <w:br/>
                            <w:t xml:space="preserve">Poder Executivo do </w:t>
                          </w:r>
                          <w:r w:rsidR="00BE0051">
                            <w:t>Município de Palmares do Sul</w:t>
                          </w:r>
                          <w:r w:rsidR="00BE0051">
                            <w:br/>
                          </w:r>
                          <w:r w:rsidR="00347659">
                            <w:t>Secretaria de</w:t>
                          </w:r>
                          <w:r w:rsidR="00114722">
                            <w:t xml:space="preserve"> </w:t>
                          </w:r>
                          <w:r w:rsidR="00707F3B">
                            <w:t>Educação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592F3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37.45pt;margin-top:-46.05pt;width:245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" stroked="f">
              <v:textbox style="mso-fit-shape-to-text:t">
                <w:txbxContent>
                  <w:p w14:paraId="33339CC7" w14:textId="77777777" w:rsidR="00D621F6" w:rsidRDefault="00D621F6" w:rsidP="00D621F6">
                    <w:pPr>
                      <w:jc w:val="right"/>
                    </w:pPr>
                    <w:r>
                      <w:t>Estado do Rio Grande do Sul</w:t>
                    </w:r>
                    <w:r>
                      <w:br/>
                      <w:t xml:space="preserve">Poder Executivo do </w:t>
                    </w:r>
                    <w:r w:rsidR="00BE0051">
                      <w:t>Município de Palmares do Sul</w:t>
                    </w:r>
                    <w:r w:rsidR="00BE0051">
                      <w:br/>
                    </w:r>
                    <w:r w:rsidR="00347659">
                      <w:t>Secretaria de</w:t>
                    </w:r>
                    <w:r w:rsidR="00114722">
                      <w:t xml:space="preserve"> </w:t>
                    </w:r>
                    <w:r w:rsidR="00707F3B">
                      <w:t>Educação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9B1236B" w14:textId="77777777" w:rsidR="00517A21" w:rsidRDefault="00517A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24B"/>
    <w:multiLevelType w:val="multilevel"/>
    <w:tmpl w:val="EFE0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97CB8"/>
    <w:multiLevelType w:val="hybridMultilevel"/>
    <w:tmpl w:val="96CA3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B72C2"/>
    <w:multiLevelType w:val="multilevel"/>
    <w:tmpl w:val="94FC2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7F224C"/>
    <w:multiLevelType w:val="hybridMultilevel"/>
    <w:tmpl w:val="C8F857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42737"/>
    <w:multiLevelType w:val="hybridMultilevel"/>
    <w:tmpl w:val="33246A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62F72"/>
    <w:multiLevelType w:val="hybridMultilevel"/>
    <w:tmpl w:val="B854F74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09941771">
    <w:abstractNumId w:val="4"/>
  </w:num>
  <w:num w:numId="2" w16cid:durableId="320549971">
    <w:abstractNumId w:val="5"/>
  </w:num>
  <w:num w:numId="3" w16cid:durableId="1318417143">
    <w:abstractNumId w:val="1"/>
  </w:num>
  <w:num w:numId="4" w16cid:durableId="1484472956">
    <w:abstractNumId w:val="2"/>
  </w:num>
  <w:num w:numId="5" w16cid:durableId="1190294852">
    <w:abstractNumId w:val="0"/>
  </w:num>
  <w:num w:numId="6" w16cid:durableId="1340504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BB"/>
    <w:rsid w:val="00031E23"/>
    <w:rsid w:val="0003555F"/>
    <w:rsid w:val="000B4890"/>
    <w:rsid w:val="000F2517"/>
    <w:rsid w:val="000F5287"/>
    <w:rsid w:val="000F73BC"/>
    <w:rsid w:val="00114722"/>
    <w:rsid w:val="001335C1"/>
    <w:rsid w:val="002437B1"/>
    <w:rsid w:val="00253CE0"/>
    <w:rsid w:val="002D6C55"/>
    <w:rsid w:val="002E181C"/>
    <w:rsid w:val="002E3F47"/>
    <w:rsid w:val="003003EC"/>
    <w:rsid w:val="003052DF"/>
    <w:rsid w:val="00326FBB"/>
    <w:rsid w:val="00347659"/>
    <w:rsid w:val="003601E1"/>
    <w:rsid w:val="00366F91"/>
    <w:rsid w:val="0038722C"/>
    <w:rsid w:val="00416881"/>
    <w:rsid w:val="004273C9"/>
    <w:rsid w:val="00436FF9"/>
    <w:rsid w:val="004447F0"/>
    <w:rsid w:val="00494EC3"/>
    <w:rsid w:val="004D0CC9"/>
    <w:rsid w:val="00517A21"/>
    <w:rsid w:val="00597355"/>
    <w:rsid w:val="0063485D"/>
    <w:rsid w:val="00642504"/>
    <w:rsid w:val="00646E75"/>
    <w:rsid w:val="00690057"/>
    <w:rsid w:val="006B533F"/>
    <w:rsid w:val="006C21DD"/>
    <w:rsid w:val="006F07F1"/>
    <w:rsid w:val="00707F3B"/>
    <w:rsid w:val="00722A75"/>
    <w:rsid w:val="007771BF"/>
    <w:rsid w:val="008433FF"/>
    <w:rsid w:val="0087423C"/>
    <w:rsid w:val="00924932"/>
    <w:rsid w:val="00972087"/>
    <w:rsid w:val="009C4BA8"/>
    <w:rsid w:val="009F19F0"/>
    <w:rsid w:val="00A37C2B"/>
    <w:rsid w:val="00A64FB2"/>
    <w:rsid w:val="00A85291"/>
    <w:rsid w:val="00AC3460"/>
    <w:rsid w:val="00B21B3C"/>
    <w:rsid w:val="00B564C4"/>
    <w:rsid w:val="00BA4769"/>
    <w:rsid w:val="00BB5AE4"/>
    <w:rsid w:val="00BE0051"/>
    <w:rsid w:val="00BE14AC"/>
    <w:rsid w:val="00BE280D"/>
    <w:rsid w:val="00BE5122"/>
    <w:rsid w:val="00C122FD"/>
    <w:rsid w:val="00C66FE6"/>
    <w:rsid w:val="00C94163"/>
    <w:rsid w:val="00CF1835"/>
    <w:rsid w:val="00CF2D7B"/>
    <w:rsid w:val="00D22976"/>
    <w:rsid w:val="00D56DF6"/>
    <w:rsid w:val="00D621F6"/>
    <w:rsid w:val="00D74239"/>
    <w:rsid w:val="00D93A4B"/>
    <w:rsid w:val="00DE2C59"/>
    <w:rsid w:val="00DF591A"/>
    <w:rsid w:val="00DF61D2"/>
    <w:rsid w:val="00E0683E"/>
    <w:rsid w:val="00E2714B"/>
    <w:rsid w:val="00E812C9"/>
    <w:rsid w:val="00E83E40"/>
    <w:rsid w:val="00F16457"/>
    <w:rsid w:val="00F55DA9"/>
    <w:rsid w:val="00F6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A4283"/>
  <w15:chartTrackingRefBased/>
  <w15:docId w15:val="{CBF285D0-1346-4B82-A7C5-4DF6457C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6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6FBB"/>
  </w:style>
  <w:style w:type="paragraph" w:styleId="Rodap">
    <w:name w:val="footer"/>
    <w:basedOn w:val="Normal"/>
    <w:link w:val="RodapChar"/>
    <w:uiPriority w:val="99"/>
    <w:unhideWhenUsed/>
    <w:rsid w:val="00326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6FBB"/>
  </w:style>
  <w:style w:type="paragraph" w:styleId="NormalWeb">
    <w:name w:val="Normal (Web)"/>
    <w:basedOn w:val="Normal"/>
    <w:uiPriority w:val="99"/>
    <w:unhideWhenUsed/>
    <w:rsid w:val="00D6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36FF9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2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087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D7423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D74239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D74239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v1default">
    <w:name w:val="v1default"/>
    <w:basedOn w:val="Normal"/>
    <w:rsid w:val="00D74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4239"/>
    <w:pPr>
      <w:spacing w:after="3" w:line="239" w:lineRule="auto"/>
      <w:ind w:left="720" w:firstLine="842"/>
      <w:contextualSpacing/>
      <w:jc w:val="both"/>
    </w:pPr>
    <w:rPr>
      <w:rFonts w:ascii="Arial" w:eastAsia="Arial" w:hAnsi="Arial" w:cs="Arial"/>
      <w:color w:val="000000"/>
      <w:lang w:eastAsia="pt-BR"/>
    </w:rPr>
  </w:style>
  <w:style w:type="character" w:styleId="Forte">
    <w:name w:val="Strong"/>
    <w:basedOn w:val="Fontepargpadro"/>
    <w:uiPriority w:val="22"/>
    <w:qFormat/>
    <w:rsid w:val="00777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Educação Palmares</cp:lastModifiedBy>
  <cp:revision>12</cp:revision>
  <cp:lastPrinted>2026-03-27T14:37:00Z</cp:lastPrinted>
  <dcterms:created xsi:type="dcterms:W3CDTF">2026-02-04T16:24:00Z</dcterms:created>
  <dcterms:modified xsi:type="dcterms:W3CDTF">2026-04-24T18:49:00Z</dcterms:modified>
</cp:coreProperties>
</file>